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Приложение № 1 к приказу № 3</w:t>
      </w:r>
      <w:r>
        <w:rPr>
          <w:rFonts w:cs="Times New Roman" w:ascii="Times New Roman" w:hAnsi="Times New Roman"/>
          <w:b/>
          <w:sz w:val="20"/>
          <w:szCs w:val="20"/>
        </w:rPr>
        <w:t>2</w:t>
      </w:r>
      <w:r>
        <w:rPr>
          <w:rFonts w:cs="Times New Roman" w:ascii="Times New Roman" w:hAnsi="Times New Roman"/>
          <w:b/>
          <w:sz w:val="20"/>
          <w:szCs w:val="20"/>
        </w:rPr>
        <w:t xml:space="preserve">-пр. от </w:t>
      </w:r>
      <w:r>
        <w:rPr>
          <w:rFonts w:cs="Times New Roman" w:ascii="Times New Roman" w:hAnsi="Times New Roman"/>
          <w:b/>
          <w:sz w:val="20"/>
          <w:szCs w:val="20"/>
        </w:rPr>
        <w:t>11</w:t>
      </w:r>
      <w:r>
        <w:rPr>
          <w:rFonts w:cs="Times New Roman" w:ascii="Times New Roman" w:hAnsi="Times New Roman"/>
          <w:b/>
          <w:sz w:val="20"/>
          <w:szCs w:val="20"/>
        </w:rPr>
        <w:t>.0</w:t>
      </w:r>
      <w:r>
        <w:rPr>
          <w:rFonts w:cs="Times New Roman" w:ascii="Times New Roman" w:hAnsi="Times New Roman"/>
          <w:b/>
          <w:sz w:val="20"/>
          <w:szCs w:val="20"/>
        </w:rPr>
        <w:t>8</w:t>
      </w:r>
      <w:r>
        <w:rPr>
          <w:rFonts w:cs="Times New Roman" w:ascii="Times New Roman" w:hAnsi="Times New Roman"/>
          <w:b/>
          <w:sz w:val="20"/>
          <w:szCs w:val="20"/>
        </w:rPr>
        <w:t>.19 г.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Генеральный директор_________   Е.А. Азарникова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«</w:t>
      </w:r>
      <w:r>
        <w:rPr>
          <w:rFonts w:cs="Times New Roman" w:ascii="Times New Roman" w:hAnsi="Times New Roman"/>
          <w:b/>
          <w:sz w:val="20"/>
          <w:szCs w:val="20"/>
        </w:rPr>
        <w:t>11</w:t>
      </w:r>
      <w:r>
        <w:rPr>
          <w:rFonts w:cs="Times New Roman" w:ascii="Times New Roman" w:hAnsi="Times New Roman"/>
          <w:b/>
          <w:sz w:val="20"/>
          <w:szCs w:val="20"/>
        </w:rPr>
        <w:t xml:space="preserve">» </w:t>
      </w:r>
      <w:r>
        <w:rPr>
          <w:rFonts w:cs="Times New Roman" w:ascii="Times New Roman" w:hAnsi="Times New Roman"/>
          <w:b/>
          <w:sz w:val="20"/>
          <w:szCs w:val="20"/>
        </w:rPr>
        <w:t>августа</w:t>
      </w:r>
      <w:r>
        <w:rPr>
          <w:rFonts w:cs="Times New Roman" w:ascii="Times New Roman" w:hAnsi="Times New Roman"/>
          <w:b/>
          <w:sz w:val="20"/>
          <w:szCs w:val="20"/>
        </w:rPr>
        <w:t xml:space="preserve">  2019 г.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Прейскурант цен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предоставление платных медицинских услуг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диагностике и лечению синдрома зависимости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(наркомания, алкоголизм, игромания)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1013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1770"/>
        <w:gridCol w:w="6452"/>
        <w:gridCol w:w="1374"/>
      </w:tblGrid>
      <w:tr>
        <w:trPr>
          <w:trHeight w:val="611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 (руб.)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В01.036.005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A25.30.022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Детокс-1: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внутривенное введение дезинтоксикационных препаратов последнего поколения (однократно)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4116 руб.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В01.036.005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A25.30.022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Детокс–2: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пребывание и питание в стационаре в течение 12 часов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двухкратное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9148 руб.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В01.036.005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A25.30.022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Детокс-3: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пребывание и питание в стационаре в течение одних суток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трехкратное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12867 руб.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В01.036.005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A25.30.022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Детокс-4: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пребывание и питание в стационаре в течение двух суток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четырехкратное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16770 руб.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В01.036.005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A25.30.022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Детокс-5:</w:t>
            </w:r>
          </w:p>
          <w:p>
            <w:pPr>
              <w:pStyle w:val="NoSpacing"/>
              <w:numPr>
                <w:ilvl w:val="0"/>
                <w:numId w:val="5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пребывание и питание в стационаре в течение 2,5 суток</w:t>
            </w:r>
          </w:p>
          <w:p>
            <w:pPr>
              <w:pStyle w:val="NoSpacing"/>
              <w:numPr>
                <w:ilvl w:val="0"/>
                <w:numId w:val="5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пятикратное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NoSpacing"/>
              <w:numPr>
                <w:ilvl w:val="0"/>
                <w:numId w:val="5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NoSpacing"/>
              <w:numPr>
                <w:ilvl w:val="0"/>
                <w:numId w:val="5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NoSpacing"/>
              <w:numPr>
                <w:ilvl w:val="0"/>
                <w:numId w:val="5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20582 руб.</w:t>
            </w:r>
          </w:p>
        </w:tc>
      </w:tr>
      <w:tr>
        <w:trPr>
          <w:trHeight w:val="2979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В01.036.005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A25.30.022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B01.034.001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Детокс-6:</w:t>
            </w:r>
          </w:p>
          <w:p>
            <w:pPr>
              <w:pStyle w:val="NoSpacing"/>
              <w:numPr>
                <w:ilvl w:val="0"/>
                <w:numId w:val="6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пребывание и питание в стационаре в течение трех суток</w:t>
            </w:r>
          </w:p>
          <w:p>
            <w:pPr>
              <w:pStyle w:val="NoSpacing"/>
              <w:numPr>
                <w:ilvl w:val="0"/>
                <w:numId w:val="6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шестикратное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NoSpacing"/>
              <w:numPr>
                <w:ilvl w:val="0"/>
                <w:numId w:val="6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NoSpacing"/>
              <w:numPr>
                <w:ilvl w:val="0"/>
                <w:numId w:val="6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NoSpacing"/>
              <w:numPr>
                <w:ilvl w:val="0"/>
                <w:numId w:val="6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терапевта, психотерапевта, узких специалистов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24394 руб.</w:t>
            </w:r>
          </w:p>
        </w:tc>
      </w:tr>
      <w:tr>
        <w:trPr>
          <w:trHeight w:val="951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A18.05.001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Плазмаферез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(лечение мембранным плазмаферезом на аппарате последнего поколения «Гемос» по одноигольной методике) - 1 сеанс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9750 руб.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В04.036.004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Выведение из запоя на дому:</w:t>
            </w:r>
          </w:p>
          <w:p>
            <w:pPr>
              <w:pStyle w:val="NoSpacing"/>
              <w:numPr>
                <w:ilvl w:val="0"/>
                <w:numId w:val="6"/>
              </w:numPr>
              <w:spacing w:lineRule="auto" w:line="240" w:before="0" w:after="0"/>
              <w:ind w:left="2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однократное внутривенное введение дезинтоксикационных препаратов под наблюдением врача-нарколога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5565 руб.</w:t>
            </w:r>
          </w:p>
        </w:tc>
      </w:tr>
      <w:tr>
        <w:trPr>
          <w:trHeight w:val="553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А05.10.005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ЭКГ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-диагностика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642 руб.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В01.047.001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Консультации специалистов:</w:t>
            </w:r>
          </w:p>
          <w:p>
            <w:pPr>
              <w:pStyle w:val="NoSpacing"/>
              <w:numPr>
                <w:ilvl w:val="0"/>
                <w:numId w:val="7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терапевт</w:t>
            </w:r>
          </w:p>
          <w:p>
            <w:pPr>
              <w:pStyle w:val="NoSpacing"/>
              <w:numPr>
                <w:ilvl w:val="0"/>
                <w:numId w:val="7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невролог</w:t>
            </w:r>
          </w:p>
          <w:p>
            <w:pPr>
              <w:pStyle w:val="NoSpacing"/>
              <w:numPr>
                <w:ilvl w:val="0"/>
                <w:numId w:val="7"/>
              </w:numPr>
              <w:spacing w:lineRule="auto" w:line="240" w:before="0"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763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763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763 руб.</w:t>
            </w:r>
          </w:p>
        </w:tc>
      </w:tr>
      <w:tr>
        <w:trPr>
          <w:trHeight w:val="51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Срочный прием психиатра-нарколога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 руб.</w:t>
            </w:r>
          </w:p>
        </w:tc>
      </w:tr>
      <w:tr>
        <w:trPr>
          <w:trHeight w:val="50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Консультация нескольких специалистов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(не менее двух)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 руб.</w:t>
            </w:r>
          </w:p>
        </w:tc>
      </w:tr>
      <w:tr>
        <w:trPr>
          <w:trHeight w:val="60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В01.036.001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психиатра-нарколога Голунской И.Г.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 руб.</w:t>
            </w:r>
          </w:p>
        </w:tc>
      </w:tr>
      <w:tr>
        <w:trPr>
          <w:trHeight w:val="515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Выписка рецепта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520 руб.</w:t>
            </w:r>
          </w:p>
        </w:tc>
      </w:tr>
      <w:tr>
        <w:trPr>
          <w:trHeight w:val="64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Оформление заключения клинического психолога, выписки из истории болезни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 руб.</w:t>
            </w:r>
          </w:p>
        </w:tc>
      </w:tr>
      <w:tr>
        <w:trPr>
          <w:trHeight w:val="514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A02.12.002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руб.</w:t>
            </w:r>
          </w:p>
        </w:tc>
      </w:tr>
      <w:tr>
        <w:trPr>
          <w:trHeight w:val="659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А11.12.003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Внутривенное введение лекарственных препаратов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(без учета препаратов)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 руб.</w:t>
            </w:r>
          </w:p>
        </w:tc>
      </w:tr>
      <w:tr>
        <w:trPr>
          <w:trHeight w:val="809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А11.02.002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Внутримышечное введение лекарственных препаратов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(без учета препаратов)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руб.</w:t>
            </w:r>
          </w:p>
        </w:tc>
      </w:tr>
      <w:tr>
        <w:trPr>
          <w:trHeight w:val="803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А11.01.002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Подкожное введение лекарственных препаратов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(без учета препаратов)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руб.</w:t>
            </w:r>
          </w:p>
        </w:tc>
      </w:tr>
      <w:tr>
        <w:trPr>
          <w:trHeight w:val="1094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А11.12.003.001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Непрерывное внутривенное введение лекарственных препаратов (капельница) с наблюдением врача-терапевта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 руб.</w:t>
            </w:r>
          </w:p>
        </w:tc>
      </w:tr>
      <w:tr>
        <w:trPr>
          <w:trHeight w:val="1674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Восстановительная терапия центральной нервной системы, печени:</w:t>
            </w:r>
          </w:p>
          <w:p>
            <w:pPr>
              <w:pStyle w:val="NoSpacing"/>
              <w:numPr>
                <w:ilvl w:val="0"/>
                <w:numId w:val="7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внутривенное капельное введение новейших высокоэффективных гепатопротекторов, церебропротекторов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1016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1918 руб.</w:t>
            </w:r>
          </w:p>
        </w:tc>
      </w:tr>
      <w:tr>
        <w:trPr>
          <w:trHeight w:val="843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A25.29.001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Медикаментозное лечение психоэмоциональных нарушений (депрессивных, тревожных состояний и т.п.)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1016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1918 руб.</w:t>
            </w:r>
          </w:p>
        </w:tc>
      </w:tr>
      <w:tr>
        <w:trPr>
          <w:trHeight w:val="836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A21.01.001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Медицинский массаж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(расслабляющий, лимфодренажный) – 1 сеанс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763 руб.</w:t>
            </w:r>
          </w:p>
        </w:tc>
      </w:tr>
      <w:tr>
        <w:trPr>
          <w:trHeight w:val="1425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left="-114" w:right="-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</w:t>
            </w:r>
          </w:p>
          <w:p>
            <w:pPr>
              <w:pStyle w:val="NoSpacing"/>
              <w:spacing w:lineRule="auto" w:line="240" w:before="0" w:after="0"/>
              <w:ind w:left="-114" w:right="-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А13.29.008.001</w:t>
            </w:r>
          </w:p>
          <w:p>
            <w:pPr>
              <w:pStyle w:val="NoSpacing"/>
              <w:spacing w:lineRule="auto" w:line="240" w:before="0" w:after="0"/>
              <w:ind w:left="-114" w:right="-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А13.29.008.002</w:t>
            </w:r>
          </w:p>
          <w:p>
            <w:pPr>
              <w:pStyle w:val="NoSpacing"/>
              <w:spacing w:lineRule="auto" w:line="240" w:before="0" w:after="0"/>
              <w:ind w:left="-114" w:right="-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А13.29.008.002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Психотерапия:</w:t>
            </w:r>
          </w:p>
          <w:p>
            <w:pPr>
              <w:pStyle w:val="NoSpacing"/>
              <w:numPr>
                <w:ilvl w:val="0"/>
                <w:numId w:val="8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- 1 сеанс</w:t>
            </w:r>
          </w:p>
          <w:p>
            <w:pPr>
              <w:pStyle w:val="NoSpacing"/>
              <w:numPr>
                <w:ilvl w:val="0"/>
                <w:numId w:val="8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 - 1 сеанс</w:t>
            </w:r>
          </w:p>
          <w:p>
            <w:pPr>
              <w:pStyle w:val="NoSpacing"/>
              <w:numPr>
                <w:ilvl w:val="0"/>
                <w:numId w:val="8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- 1 сеанс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893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2772 руб.</w:t>
            </w:r>
          </w:p>
        </w:tc>
      </w:tr>
      <w:tr>
        <w:trPr>
          <w:trHeight w:val="995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В01.070.009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Психодиагностическое тестирование с составлением индивидуального личностного профиля с последующими рекомендациями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1271 руб.</w:t>
            </w:r>
          </w:p>
        </w:tc>
      </w:tr>
      <w:tr>
        <w:trPr>
          <w:trHeight w:val="553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В01.070.009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Онлайн – консультация медицинского психолога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1750 руб.</w:t>
            </w:r>
          </w:p>
        </w:tc>
      </w:tr>
      <w:tr>
        <w:trPr>
          <w:trHeight w:val="2234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А13.29.008.003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А25.29.001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Психотерапия хронического алкоголизма:</w:t>
            </w:r>
          </w:p>
          <w:p>
            <w:pPr>
              <w:pStyle w:val="NoSpacing"/>
              <w:numPr>
                <w:ilvl w:val="0"/>
                <w:numId w:val="9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 Довженко </w:t>
            </w:r>
          </w:p>
          <w:p>
            <w:pPr>
              <w:pStyle w:val="NoSpacing"/>
              <w:numPr>
                <w:ilvl w:val="0"/>
                <w:numId w:val="9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 «Торпедо» </w:t>
            </w:r>
          </w:p>
          <w:p>
            <w:pPr>
              <w:pStyle w:val="NoSpacing"/>
              <w:numPr>
                <w:ilvl w:val="0"/>
                <w:numId w:val="9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блокаторов опиатных рецепторов (1 инъекция)</w:t>
            </w:r>
          </w:p>
          <w:p>
            <w:pPr>
              <w:pStyle w:val="NoSpacing"/>
              <w:numPr>
                <w:ilvl w:val="0"/>
                <w:numId w:val="9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медико-психологическая программа, направленная на сокращение употребления алкоголя «Выбор» (1 курс)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10750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6860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15950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3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A17.23.004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Транскраниальная электростимуляция (ТЭС-терапия)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- 1 сеанс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 руб.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А09.28.055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Одновременное выявление пяти наркотических соединений в моче с помощью тест-полосок ИХА-5-Мульти-Фактор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915 руб.</w:t>
            </w:r>
          </w:p>
        </w:tc>
      </w:tr>
      <w:tr>
        <w:trPr>
          <w:trHeight w:val="706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В04.036.004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В01.070.009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A17.23.004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B03.016.003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B03.016.004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A21.01.001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А05.10.005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B04.015.003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А13.29.008.002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B04.035.007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Лечение синдрома зависимого поведения (алкоголизм) по Миннесотской модели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курса 28 дней: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пребывание в одноместной палате и питание в клинике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сопровождение лечебного процесса (24/7 работа высококвалифицированными специалистами и консультантами по химической зависимости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психодиагностика личности пациента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медикаментозная терапия - 10 в/в инъекции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транскраниальная электростимуляция - 10 сеансов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диагностика (общий и биохимический анализ крови)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лимфодренажный массаж - 10 сеансов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ЭКГ - диагностика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кардиолога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психотерапия с последующими рекомендациями (2 раза в начале и по окончании лечения пациента)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психологическая помощь родственникам (1 раз в неделю, каждый четверг с 18.00 по 20.00)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119000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26000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33812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29188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10877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9789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884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6526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611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680 руб.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Spacing"/>
              <w:spacing w:lineRule="auto" w:line="240" w:before="0" w:after="0"/>
              <w:ind w:left="-108" w:right="-1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90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В04.036.004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В01.070.009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25.14.001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17.23.004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B03.016.003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B03.016.004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A21.01.001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А05.10.005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B04.015.003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А13.29.008.002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B04.035.007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Лечение синдрома зависимого поведения (алкоголизм) по Миннесотской модели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курса 28 дней:</w:t>
            </w:r>
          </w:p>
          <w:p>
            <w:pPr>
              <w:pStyle w:val="NoSpacing"/>
              <w:numPr>
                <w:ilvl w:val="0"/>
                <w:numId w:val="11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пребывание в 3-5 местной палате и питание в клинике</w:t>
            </w:r>
          </w:p>
          <w:p>
            <w:pPr>
              <w:pStyle w:val="NoSpacing"/>
              <w:numPr>
                <w:ilvl w:val="0"/>
                <w:numId w:val="11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  <w:p>
            <w:pPr>
              <w:pStyle w:val="NoSpacing"/>
              <w:numPr>
                <w:ilvl w:val="0"/>
                <w:numId w:val="11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сопровождение лечебного процесса (24/7 работа высококвалифицированными специалистами и консультантами по химической зависимости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психодиагностика личности пациента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медикаментозная терапия - 10 в/в инъекции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транскраниальная электростимуляция - 10 сеансов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диагностика (общий и биохимический анализ крови)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лимфодренажный массаж - 10 сеансов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ЭКГ - диагностика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кардиолога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психотерапия с последующими рекомендациями (2 раза в начале и по окончании лечения пациента)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психологическая помощь родственникам (1 раз в неделю, каждый четверг с 18.00 по 20.00)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ind w:left="-108" w:right="-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109000 руб.</w:t>
            </w:r>
          </w:p>
          <w:p>
            <w:pPr>
              <w:pStyle w:val="NoSpacing"/>
              <w:spacing w:lineRule="auto" w:line="240" w:before="0" w:after="0"/>
              <w:ind w:left="-108" w:right="-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16000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33812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29188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10877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9789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884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6526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611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1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В04.036.004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13.29.008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01.070.009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A25.14.001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25.23.001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A17.23.004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B04.015.003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А13.29.008.002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B04.035.007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Лечение синдрома зависимого поведения (алкоголизм) по Миннесотской модели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курса 28 дней: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пребывание в 3-5 местной палате и питание в клинике без медикаментозного лечения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сопровождение лечебного процесса (24/7 работа высококвалифицированными специалистами и консультантами по химической зависимости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психодиагностика личности пациента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психотерапия с последующими рекомендациями (2 раза в начале и по окончании лечения пациента)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психологическая помощь родственникам (1 раз в неделю, каждый четверг с 18.00 по 20.00)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79633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16000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33812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29188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9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А13.29.008.002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Поддерживающая после лечебная программа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1 занятие:</w:t>
            </w:r>
          </w:p>
          <w:p>
            <w:pPr>
              <w:pStyle w:val="NoSpacing"/>
              <w:numPr>
                <w:ilvl w:val="0"/>
                <w:numId w:val="15"/>
              </w:numPr>
              <w:spacing w:lineRule="auto" w:line="240" w:before="0" w:after="0"/>
              <w:ind w:left="0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индивидуальная </w:t>
            </w:r>
          </w:p>
          <w:p>
            <w:pPr>
              <w:pStyle w:val="NoSpacing"/>
              <w:numPr>
                <w:ilvl w:val="0"/>
                <w:numId w:val="15"/>
              </w:numPr>
              <w:spacing w:lineRule="auto" w:line="240" w:before="0" w:after="0"/>
              <w:ind w:left="0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Оптимальный режим после лечебной программы – 3 четырехчасовых занятия в неделю на протяжении 3 месяцев:</w:t>
            </w:r>
          </w:p>
          <w:p>
            <w:pPr>
              <w:pStyle w:val="NoSpacing"/>
              <w:numPr>
                <w:ilvl w:val="0"/>
                <w:numId w:val="13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психотерапия</w:t>
            </w:r>
          </w:p>
          <w:p>
            <w:pPr>
              <w:pStyle w:val="NoSpacing"/>
              <w:numPr>
                <w:ilvl w:val="0"/>
                <w:numId w:val="13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программе «12 шагов»</w:t>
            </w:r>
          </w:p>
          <w:p>
            <w:pPr>
              <w:pStyle w:val="NoSpacing"/>
              <w:numPr>
                <w:ilvl w:val="0"/>
                <w:numId w:val="13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психодиагностическое тестирование с оценкой динамики личностного роста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 руб.</w:t>
            </w:r>
          </w:p>
        </w:tc>
      </w:tr>
      <w:tr>
        <w:trPr>
          <w:trHeight w:val="1747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В04.036.004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Лечение синдрома зависимого поведения (наркомания, игровая зависимость, алкоголизм) по Миннесотской модели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 месяц (без учета проживания)</w:t>
            </w:r>
          </w:p>
          <w:p>
            <w:pPr>
              <w:pStyle w:val="NoSpacing"/>
              <w:numPr>
                <w:ilvl w:val="0"/>
                <w:numId w:val="14"/>
              </w:numPr>
              <w:spacing w:lineRule="auto" w:line="240" w:before="0"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00 руб.</w:t>
            </w:r>
          </w:p>
        </w:tc>
      </w:tr>
      <w:tr>
        <w:trPr>
          <w:trHeight w:val="986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В04.036.004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А13.29.008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Поддерживающая после лечебная программа</w:t>
            </w:r>
          </w:p>
          <w:p>
            <w:pPr>
              <w:pStyle w:val="NoSpacing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дневной стационар – 1 сутки</w:t>
            </w:r>
          </w:p>
          <w:p>
            <w:pPr>
              <w:pStyle w:val="NoSpacing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амбулаторное занятие – 1 день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1167 руб.</w:t>
            </w:r>
          </w:p>
        </w:tc>
      </w:tr>
      <w:tr>
        <w:trPr>
          <w:trHeight w:val="1841" w:hRule="atLeast"/>
        </w:trPr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A25.14.001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А25.23.001</w:t>
            </w:r>
          </w:p>
        </w:tc>
        <w:tc>
          <w:tcPr>
            <w:tcW w:w="64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Комплексная медикаментозная восстановительная терапия печени, нервной системы для наркозависимых (употребляющих синтетические вещества)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 месяц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ноотропные препараты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гепатопротекторы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антиоксиданты</w:t>
            </w:r>
          </w:p>
        </w:tc>
        <w:tc>
          <w:tcPr>
            <w:tcW w:w="137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 руб.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 руб.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Calibri"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Symbol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 w:cs="Symbol"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Times New Roman" w:hAnsi="Times New Roman"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Times New Roman" w:hAnsi="Times New Roman" w:cs="Symbol"/>
      <w:sz w:val="24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Times New Roman" w:hAnsi="Times New Roman" w:cs="Symbol"/>
      <w:sz w:val="24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529c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29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LibreOffice/5.2.2.2$Windows_X86_64 LibreOffice_project/8f96e87c890bf8fa77463cd4b640a2312823f3ad</Application>
  <Pages>5</Pages>
  <Words>1124</Words>
  <Characters>8166</Characters>
  <CharactersWithSpaces>9352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2019-07-22T14:07:00Z</dcterms:created>
  <dc:creator>ACER</dc:creator>
  <dc:description/>
  <dc:language>ru-RU</dc:language>
  <cp:lastModifiedBy/>
  <dcterms:modified xsi:type="dcterms:W3CDTF">2019-08-09T15:42:05Z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